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37" w:rsidRPr="00676B35" w:rsidRDefault="00676B35" w:rsidP="00676B3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关于企业法人营业执照经营范围相关要求</w:t>
      </w:r>
      <w:r w:rsidR="00D144A3" w:rsidRPr="00676B35">
        <w:rPr>
          <w:rFonts w:ascii="仿宋" w:eastAsia="仿宋" w:hAnsi="仿宋" w:hint="eastAsia"/>
          <w:b/>
          <w:sz w:val="32"/>
          <w:szCs w:val="32"/>
        </w:rPr>
        <w:t>提示</w:t>
      </w:r>
    </w:p>
    <w:p w:rsidR="004F509B" w:rsidRPr="004F509B" w:rsidRDefault="004F509B" w:rsidP="004F509B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 w:rsidRPr="004F509B">
        <w:rPr>
          <w:rFonts w:ascii="仿宋" w:eastAsia="仿宋" w:hAnsi="仿宋" w:hint="eastAsia"/>
          <w:sz w:val="28"/>
          <w:szCs w:val="28"/>
        </w:rPr>
        <w:t>根据《国务院关于“先照后证”改革后加强事中事后监管的意见》（国发〔2015〕62号）文件，电信业务经营许可改为工商后置审批事项，各地工商部门一律不再将其作为登记前置，申请人可以直接申请相关经营范围登记，然后到相关审批部门办理许可手续。</w:t>
      </w:r>
    </w:p>
    <w:p w:rsidR="004F509B" w:rsidRPr="004F509B" w:rsidRDefault="004F509B" w:rsidP="004F509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4F509B">
        <w:rPr>
          <w:rFonts w:ascii="仿宋" w:eastAsia="仿宋" w:hAnsi="仿宋" w:hint="eastAsia"/>
          <w:sz w:val="28"/>
          <w:szCs w:val="28"/>
        </w:rPr>
        <w:t>电信业务经营许可及变更申请者，企业法人营业执照“经营范围”应载明“经营电信业务”、“增值电信业务”相关字样或列举出本次申请及已取得的电信业务种类。尚未在营业执照中增加相关内容的申请者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F509B">
        <w:rPr>
          <w:rFonts w:ascii="仿宋" w:eastAsia="仿宋" w:hAnsi="仿宋" w:hint="eastAsia"/>
          <w:sz w:val="28"/>
          <w:szCs w:val="28"/>
        </w:rPr>
        <w:t>请先行完成营业执照变更后再提交相关申请。</w:t>
      </w:r>
    </w:p>
    <w:sectPr w:rsidR="004F509B" w:rsidRPr="004F5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E" w:rsidRDefault="0097370E" w:rsidP="004F509B">
      <w:r>
        <w:separator/>
      </w:r>
    </w:p>
  </w:endnote>
  <w:endnote w:type="continuationSeparator" w:id="0">
    <w:p w:rsidR="0097370E" w:rsidRDefault="0097370E" w:rsidP="004F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E" w:rsidRDefault="0097370E" w:rsidP="004F509B">
      <w:r>
        <w:separator/>
      </w:r>
    </w:p>
  </w:footnote>
  <w:footnote w:type="continuationSeparator" w:id="0">
    <w:p w:rsidR="0097370E" w:rsidRDefault="0097370E" w:rsidP="004F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3"/>
    <w:rsid w:val="00046C37"/>
    <w:rsid w:val="004F509B"/>
    <w:rsid w:val="00676B35"/>
    <w:rsid w:val="0097370E"/>
    <w:rsid w:val="00D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0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lhh</dc:creator>
  <cp:lastModifiedBy>lhh</cp:lastModifiedBy>
  <cp:revision>2</cp:revision>
  <dcterms:created xsi:type="dcterms:W3CDTF">2018-12-05T02:05:00Z</dcterms:created>
  <dcterms:modified xsi:type="dcterms:W3CDTF">2018-12-05T02:42:00Z</dcterms:modified>
</cp:coreProperties>
</file>